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26-14-022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022 Unterhalts-, Grund- und Glasreinigung Grundschule mit Turnhalle Bietzen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Unterhalts-, Grund- und Glasreinigung Grundschule mit Turnhalle Bietzen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